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«Формирование основ финансовой грамотности у детей дошкольного возраста»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детей основам финансовой грамотности сейчас очень популярно в детских садах. Нам интересно ваше мнение об этом. Просим вас ответить на вопросы данной анкеты.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Рассказываете ли Вы ребенку, откуда берутся деньги?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мой ребенок знает, откуда берутся деньги.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не хочу привить нездоровый интерес к деньгам.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Рассказываю, если сам ребенок спрашивает.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Разговариваете ли Вы с ребенком о стоимости разных товаров?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часто разговариваю об этом с ребенком.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это тема не для разговора с ребенком.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Разговариваю, когда этого требует ситуация.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Дарите ли Вы или другие родственники ребенку деньги?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считаю это наиболее полезным подарком.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подарки должны соответствовать возрасту.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Подарки бывают разные: и деньги, и игрушки.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Есть ли у Вашего ребенка копилка?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мы вместе с ним собираем монетки.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это пережитки прошлого.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ребенок быстро потерял к ней интерес.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Считаете ли Вы важным развивать в ребенке бережливость, экономность, расчетливость? 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я считаю эти качества важными.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не нужно этим забивать голову ребенку.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Объясняете ли Вы ребенку, почему не можете купить ему то, что он просит? 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всегда объясняю.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просто отказываю в покупке.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Иногда. Все зависит от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Как Ваш ребенок относится к поручениям? 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Охотно принимается за дело.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Приходится долго его уговаривать.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в обмен на подарок или деньги.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Рассказываете ли Вы ребенку о своей работе, труде других? 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рассказываю.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эта тема не вызывает у него интереса.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 рассказываю.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Вы финансово грамотный человек? 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совсем не разбираюсь в финансовых вопросах.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 элементарные знания о финансах.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 отличные знания – профессия обязывает.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Что такое «финансовая грамотность дошкольника», на Ваш взгляд? 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управлять личными финансами.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Понимание, откуда берутся деньги, почему нельзя купить в магазине все и сразу.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принимать обоснованные решения в отношении финансовых продуктов и услуг.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Как Вы относитесь к занятиям по основам финансовой грамотности в ДОО? 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Считаю такие занятия необходимыми для детей.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Отрицательно.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12. Какая помощь по формированию у ребенка финансовой грамотности Вам нужна? 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 педагогов.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Мастер-класс.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нуждаюсь в помощи.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2e68c2ec3d24d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