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Анонимная анкета для родителей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Оцените безопасность вашего ребенка в саду: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⑤ – он настолько в безопасности, насколько это вообще возможно;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④ – в большинстве ситуаций он в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③ – скорее в безопасности, чем в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② – часто в небезопасности по разным причинам;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① – почти всегда что-то угрожает его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 ответ: 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Что вы считаете самым опасным для ребенка в детском саду: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Можно ли защитить детские сады и школы от нападений?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Любые ваши предложения и пожелания, чтобы обеспечить безопасность детей в детском саду: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051ec7f3194c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