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Анонимная анкета для родителей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Оцените безопасность вашего ребенка в саду: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⑤ – он настолько в безопасности, насколько это вообще возможно;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④ – в большинстве ситуаций он в безопасности;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③ – скорее в безопасности, чем в 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② – часто в небезопасности по разным причинам;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① – почти всегда что-то угрожает его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 ответ: 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Что вы считаете самым опасным для ребенка в детском саду: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Можно ли защитить детские сады и школы от нападений?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Любые ваши предложения и пожелания, чтобы обеспечить безопасность детей в детском саду: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5051ec7f3194c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